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jpg" ContentType="image/jpe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jc w:val="center"/>
        <w:bidi w:val="0"/>
        <w:rPr>
          <w:u w:val="single"/>
          <w:sz w:val="36.0"/>
          <w:szCs w:val="36.0"/>
          <w:rFonts w:cs="AdvertisingMedium"/>
        </w:rPr>
      </w:pPr>
      <w:r>
        <w:rPr>
          <w:u w:val="single"/>
          <w:sz w:val="36.0"/>
          <w:szCs w:val="36.0"/>
          <w:rFonts w:ascii="Calibri" w:cs="AdvertisingMedium" w:hint="cs"/>
          <w:rtl/>
          <w:lang w:bidi="ar-sa"/>
        </w:rPr>
        <w:t>نموذج بيانات الحكام العاملين بالاتحاد المصري للسلاح</w:t>
      </w:r>
    </w:p>
    <w:p>
      <w:pPr>
        <w:rPr>
          <w:sz w:val="24.0"/>
          <w:szCs w:val="2.0"/>
        </w:rPr>
      </w:pPr>
    </w:p>
    <w:p>
      <w:pPr>
        <w:spacing w:after="0" w:line="240" w:lineRule="auto"/>
        <w:ind w:left="288"/>
        <w:rPr>
          <w:b w:val="1"/>
          <w:sz w:val="24.0"/>
          <w:szCs w:val="28.0"/>
          <w:rtl/>
        </w:rPr>
      </w:pPr>
      <w:r>
        <w:rPr>
          <w:b w:val="1"/>
          <w:u w:val="single"/>
          <w:sz w:val="28.0"/>
          <w:szCs w:val="28.0"/>
          <w:rFonts w:ascii="Calibri" w:cs="AdvertisingMedium"/>
          <w:rtl/>
          <w:lang w:bidi="ar-sa"/>
        </w:rPr>
        <w:t>بيانات شخصيه</w:t>
      </w:r>
      <w:r>
        <w:rPr>
          <w:b w:val="1"/>
          <w:sz w:val="24.0"/>
          <w:szCs w:val="32.0"/>
          <w:rFonts w:ascii="Calibri"/>
          <w:rtl/>
          <w:lang w:bidi="ar-sa"/>
        </w:rPr>
        <w:t xml:space="preserve">                        </w:t>
      </w:r>
      <w:r>
        <w:rPr>
          <w:sz w:val="18.0"/>
          <w:szCs w:val="18.0"/>
          <w:rFonts w:ascii="Calibri" w:cs="AdvertisingMedium"/>
          <w:rtl/>
          <w:lang w:bidi="ar-sa"/>
        </w:rPr>
        <w:t>( بيانات يتم كتابتها بمعرفة الحكم )</w:t>
      </w:r>
    </w:p>
    <w:p>
      <w:pPr>
        <w:rPr>
          <w:sz w:val="28.0"/>
          <w:szCs w:val="28.0"/>
          <w:rFonts w:cs="AdvertisingMedium"/>
          <w:rtl/>
        </w:rPr>
      </w:pPr>
      <w:r>
        <w:rPr>
          <w:sz w:val="28.0"/>
          <w:szCs w:val="28.0"/>
          <w:rFonts w:ascii="Calibri" w:cs="AdvertisingMedium" w:hint="cs"/>
          <w:rtl/>
          <w:lang w:bidi="ar-sa"/>
        </w:rPr>
        <w:t>الاسم رباعي:</w:t>
      </w:r>
      <w:r>
        <w:rPr>
          <w:sz w:val="28.0"/>
          <w:szCs w:val="28.0"/>
          <w:rFonts w:ascii="Calibri" w:cs="AdvertisingMedium"/>
          <w:lang w:bidi="ar-sa"/>
        </w:rPr>
        <w:t>MOHAMED ESSAM AHMED ALY ELSYAED</w:t>
      </w:r>
      <w:r>
        <w:rPr>
          <w:sz w:val="28.0"/>
          <w:szCs w:val="28.0"/>
          <w:rFonts w:ascii="Calibri" w:cs="AdvertisingMedium" w:hint="cs"/>
          <w:rtl/>
          <w:lang w:bidi="ar-sa"/>
        </w:rPr>
        <w:tab/>
      </w:r>
      <w:r>
        <w:rPr>
          <w:sz w:val="28.0"/>
          <w:szCs w:val="28.0"/>
          <w:rFonts w:ascii="Calibri" w:cs="AdvertisingMedium"/>
          <w:lang w:bidi="ar-sa"/>
        </w:rPr>
        <w:t>\</w:t>
      </w:r>
      <w:r>
        <w:rPr>
          <w:sz w:val="28.0"/>
          <w:szCs w:val="28.0"/>
          <w:rFonts w:ascii="Calibri" w:cs="AdvertisingMedium"/>
          <w:rtl/>
          <w:lang w:bidi="ar-sa"/>
        </w:rPr>
        <w:t>محمد</w:t>
      </w:r>
      <w:r>
        <w:rPr>
          <w:sz w:val="28.0"/>
          <w:szCs w:val="28.0"/>
          <w:rFonts w:ascii="Calibri" w:cs="AdvertisingMedium"/>
          <w:lang w:bidi="ar-sa"/>
        </w:rPr>
        <w:t xml:space="preserve"> </w:t>
      </w:r>
      <w:r>
        <w:rPr>
          <w:sz w:val="28.0"/>
          <w:szCs w:val="28.0"/>
          <w:rFonts w:ascii="Calibri" w:cs="AdvertisingMedium"/>
          <w:rtl/>
          <w:lang w:bidi="ar-sa"/>
        </w:rPr>
        <w:t>عصام</w:t>
      </w:r>
      <w:r>
        <w:rPr>
          <w:sz w:val="28.0"/>
          <w:szCs w:val="28.0"/>
          <w:rFonts w:ascii="Calibri" w:cs="AdvertisingMedium"/>
          <w:lang w:bidi="ar-sa"/>
        </w:rPr>
        <w:t xml:space="preserve"> </w:t>
      </w:r>
      <w:r>
        <w:rPr>
          <w:sz w:val="28.0"/>
          <w:szCs w:val="28.0"/>
          <w:rFonts w:ascii="Calibri" w:cs="AdvertisingMedium"/>
          <w:rtl/>
          <w:lang w:bidi="ar-sa"/>
        </w:rPr>
        <w:t>احمد</w:t>
      </w:r>
      <w:r>
        <w:rPr>
          <w:sz w:val="28.0"/>
          <w:szCs w:val="28.0"/>
          <w:rFonts w:ascii="Calibri" w:cs="AdvertisingMedium"/>
          <w:lang w:bidi="ar-sa"/>
        </w:rPr>
        <w:t xml:space="preserve"> </w:t>
      </w:r>
      <w:r>
        <w:rPr>
          <w:sz w:val="28.0"/>
          <w:szCs w:val="28.0"/>
          <w:rFonts w:ascii="Calibri" w:cs="AdvertisingMedium"/>
          <w:rtl/>
          <w:lang w:bidi="ar-sa"/>
        </w:rPr>
        <w:t>علي</w:t>
      </w:r>
      <w:r>
        <w:rPr>
          <w:sz w:val="28.0"/>
          <w:szCs w:val="28.0"/>
          <w:rFonts w:ascii="Calibri" w:cs="AdvertisingMedium"/>
          <w:lang w:bidi="ar-sa"/>
        </w:rPr>
        <w:t xml:space="preserve"> </w:t>
      </w:r>
    </w:p>
    <w:p>
      <w:pPr>
        <w:rPr>
          <w:sz w:val="28.0"/>
          <w:szCs w:val="28.0"/>
          <w:rFonts w:cs="AdvertisingMedium"/>
        </w:rPr>
      </w:pPr>
      <w:r>
        <w:rPr>
          <w:sz w:val="28.0"/>
          <w:szCs w:val="28.0"/>
          <w:rFonts w:ascii="Calibri" w:cs="AdvertisingMedium"/>
          <w:rtl/>
          <w:lang w:bidi="ar-sa"/>
        </w:rPr>
        <w:t xml:space="preserve">تاريخ الميلاد: </w:t>
      </w:r>
      <w:r>
        <w:rPr>
          <w:sz w:val="28.0"/>
          <w:szCs w:val="28.0"/>
          <w:rFonts w:ascii="Calibri" w:cs="AdvertisingMedium"/>
          <w:lang w:bidi="ar-sa"/>
        </w:rPr>
        <w:t>18/1/2001</w:t>
      </w:r>
    </w:p>
    <w:p>
      <w:pPr>
        <w:rPr>
          <w:sz w:val="28.0"/>
          <w:szCs w:val="28.0"/>
          <w:rFonts w:cs="AdvertisingMedium" w:hint="cs"/>
          <w:rtl/>
          <w:lang w:bidi="ar-eg"/>
        </w:rPr>
      </w:pPr>
      <w:r>
        <w:rPr>
          <w:sz w:val="28.0"/>
          <w:szCs w:val="28.0"/>
          <w:rFonts w:ascii="Calibri" w:cs="AdvertisingMedium"/>
          <w:rtl/>
          <w:lang w:bidi="ar-sa"/>
        </w:rPr>
        <w:t xml:space="preserve">عنوان السكن: </w:t>
      </w:r>
      <w:r>
        <w:rPr>
          <w:sz w:val="28.0"/>
          <w:szCs w:val="28.0"/>
          <w:rFonts w:ascii="Calibri" w:cs="AdvertisingMedium"/>
          <w:lang w:bidi="ar-eg"/>
        </w:rPr>
        <w:t xml:space="preserve">219 </w:t>
      </w:r>
      <w:r>
        <w:rPr>
          <w:sz w:val="28.0"/>
          <w:szCs w:val="28.0"/>
          <w:rFonts w:ascii="Calibri" w:cs="AdvertisingMedium" w:hint="cs"/>
          <w:rtl/>
          <w:lang w:bidi="ar-eg"/>
        </w:rPr>
        <w:t xml:space="preserve"> ش قناة السوىس</w:t>
      </w:r>
    </w:p>
    <w:p>
      <w:pPr>
        <w:rPr>
          <w:sz w:val="28.0"/>
          <w:szCs w:val="28.0"/>
          <w:rFonts w:cs="AdvertisingMedium"/>
          <w:lang w:bidi="ar-eg"/>
        </w:rPr>
      </w:pPr>
      <w:r>
        <w:rPr>
          <w:sz w:val="28.0"/>
          <w:szCs w:val="28.0"/>
          <w:rFonts w:ascii="Calibri" w:cs="AdvertisingMedium"/>
          <w:rtl/>
          <w:lang w:bidi="ar-sa"/>
        </w:rPr>
        <w:t>تليفون محمول:</w:t>
      </w:r>
      <w:r>
        <w:rPr>
          <w:sz w:val="28.0"/>
          <w:szCs w:val="28.0"/>
          <w:rFonts w:ascii="Calibri" w:cs="AdvertisingMedium"/>
          <w:lang w:bidi="ar-eg"/>
        </w:rPr>
        <w:t>01287471252</w:t>
      </w:r>
      <w:r>
        <w:rPr>
          <w:sz w:val="28.0"/>
          <w:szCs w:val="28.0"/>
          <w:rFonts w:ascii="Calibri" w:cs="AdvertisingMedium"/>
          <w:rtl/>
          <w:lang w:bidi="ar-sa"/>
        </w:rPr>
        <w:t xml:space="preserve"> </w:t>
      </w:r>
    </w:p>
    <w:p>
      <w:pPr>
        <w:rPr>
          <w:sz w:val="28.0"/>
          <w:szCs w:val="28.0"/>
          <w:rFonts w:cs="AdvertisingMedium"/>
          <w:lang w:bidi="ar-eg"/>
        </w:rPr>
      </w:pPr>
      <w:r>
        <w:rPr>
          <w:sz w:val="28.0"/>
          <w:szCs w:val="28.0"/>
          <w:rFonts w:ascii="Calibri" w:cs="AdvertisingMedium"/>
          <w:rtl/>
          <w:lang w:bidi="ar-sa"/>
        </w:rPr>
        <w:t>بريد إلكتروني:</w:t>
      </w:r>
      <w:r>
        <w:rPr>
          <w:sz w:val="28.0"/>
          <w:szCs w:val="28.0"/>
          <w:rFonts w:ascii="Calibri" w:cs="AdvertisingMedium"/>
          <w:lang w:bidi="ar-sa"/>
        </w:rPr>
        <w:tab/>
        <w:t>M</w:t>
      </w:r>
      <w:r>
        <w:rPr>
          <w:sz w:val="28.0"/>
          <w:szCs w:val="28.0"/>
          <w:rFonts w:ascii="Calibri" w:cs="AdvertisingMedium"/>
          <w:lang w:bidi="ar-eg"/>
        </w:rPr>
        <w:t>ohamedessam_001@yahoo.com</w:t>
      </w:r>
    </w:p>
    <w:p>
      <w:pPr>
        <w:rPr>
          <w:sz w:val="28.0"/>
          <w:szCs w:val="28.0"/>
          <w:rFonts w:cs="AdvertisingMedium" w:hint="cs"/>
          <w:rtl/>
          <w:lang w:bidi="ar-eg"/>
        </w:rPr>
      </w:pPr>
      <w:r>
        <w:rPr>
          <w:sz w:val="28.0"/>
          <w:szCs w:val="28.0"/>
          <w:rFonts w:ascii="Calibri" w:cs="AdvertisingMedium"/>
          <w:rtl/>
          <w:lang w:bidi="ar-sa"/>
        </w:rPr>
        <w:t>المؤهل الدراسي: طالب</w:t>
      </w:r>
      <w:r>
        <w:rPr>
          <w:sz w:val="28.0"/>
          <w:szCs w:val="28.0"/>
          <w:rFonts w:ascii="Calibri" w:cs="AdvertisingMedium"/>
          <w:lang w:bidi="ar-sa"/>
        </w:rPr>
        <w:t xml:space="preserve"> </w:t>
      </w:r>
      <w:r>
        <w:rPr>
          <w:sz w:val="28.0"/>
          <w:szCs w:val="28.0"/>
          <w:rFonts w:ascii="Calibri" w:cs="AdvertisingMedium"/>
          <w:rtl/>
          <w:lang w:bidi="ar-sa"/>
        </w:rPr>
        <w:t>بكلية</w:t>
      </w:r>
      <w:r>
        <w:rPr>
          <w:sz w:val="28.0"/>
          <w:szCs w:val="28.0"/>
          <w:rFonts w:ascii="Calibri" w:cs="AdvertisingMedium"/>
          <w:lang w:bidi="ar-sa"/>
        </w:rPr>
        <w:t xml:space="preserve"> </w:t>
      </w:r>
      <w:r>
        <w:rPr>
          <w:sz w:val="28.0"/>
          <w:szCs w:val="28.0"/>
          <w:rFonts w:ascii="Calibri" w:cs="AdvertisingMedium"/>
          <w:rtl/>
          <w:lang w:bidi="ar-sa"/>
        </w:rPr>
        <w:t>هندسة</w:t>
      </w:r>
      <w:r>
        <w:rPr>
          <w:sz w:val="28.0"/>
          <w:szCs w:val="28.0"/>
          <w:rFonts w:ascii="Calibri" w:cs="AdvertisingMedium"/>
          <w:lang w:bidi="ar-sa"/>
        </w:rPr>
        <w:t xml:space="preserve">  </w:t>
      </w:r>
      <w:r>
        <w:rPr>
          <w:sz w:val="28.0"/>
          <w:szCs w:val="28.0"/>
          <w:rFonts w:ascii="Calibri" w:cs="AdvertisingMedium"/>
          <w:rtl/>
          <w:lang w:bidi="ar-sa"/>
        </w:rPr>
        <w:t>جامعه</w:t>
      </w:r>
      <w:r>
        <w:rPr>
          <w:sz w:val="28.0"/>
          <w:szCs w:val="28.0"/>
          <w:rFonts w:ascii="Calibri" w:cs="AdvertisingMedium"/>
          <w:lang w:bidi="ar-sa"/>
        </w:rPr>
        <w:t xml:space="preserve"> </w:t>
      </w:r>
      <w:r>
        <w:rPr>
          <w:sz w:val="28.0"/>
          <w:szCs w:val="28.0"/>
          <w:rFonts w:ascii="Calibri" w:cs="AdvertisingMedium"/>
          <w:rtl/>
          <w:lang w:bidi="ar-sa"/>
        </w:rPr>
        <w:t xml:space="preserve">الاسكندرية </w:t>
      </w:r>
    </w:p>
    <w:p>
      <w:pPr>
        <w:rPr>
          <w:sz w:val="28.0"/>
          <w:szCs w:val="28.0"/>
          <w:rFonts w:cs="AdvertisingMedium"/>
        </w:rPr>
      </w:pPr>
      <w:r>
        <w:rPr>
          <w:sz w:val="28.0"/>
          <w:szCs w:val="28.0"/>
          <w:rFonts w:ascii="Calibri" w:cs="AdvertisingMedium"/>
          <w:rtl/>
          <w:lang w:bidi="ar-sa"/>
        </w:rPr>
        <w:t>الوظيفة الحالية: لاعب</w:t>
      </w:r>
      <w:r>
        <w:rPr>
          <w:sz w:val="28.0"/>
          <w:szCs w:val="28.0"/>
          <w:rFonts w:ascii="Calibri" w:cs="AdvertisingMedium"/>
          <w:lang w:bidi="ar-sa"/>
        </w:rPr>
        <w:t xml:space="preserve"> </w:t>
      </w:r>
      <w:r>
        <w:rPr>
          <w:sz w:val="28.0"/>
          <w:szCs w:val="28.0"/>
          <w:rFonts w:ascii="Calibri" w:cs="AdvertisingMedium"/>
          <w:rtl/>
          <w:lang w:bidi="ar-sa"/>
        </w:rPr>
        <w:t>مقيد</w:t>
      </w:r>
      <w:r>
        <w:rPr>
          <w:sz w:val="28.0"/>
          <w:szCs w:val="28.0"/>
          <w:rFonts w:ascii="Calibri" w:cs="AdvertisingMedium"/>
          <w:lang w:bidi="ar-sa"/>
        </w:rPr>
        <w:t xml:space="preserve">  </w:t>
      </w:r>
      <w:r>
        <w:rPr>
          <w:sz w:val="28.0"/>
          <w:szCs w:val="28.0"/>
          <w:rFonts w:ascii="Calibri" w:cs="AdvertisingMedium"/>
          <w:rtl/>
          <w:lang w:bidi="ar-sa"/>
        </w:rPr>
        <w:t>بنادي</w:t>
      </w:r>
      <w:r>
        <w:rPr>
          <w:sz w:val="28.0"/>
          <w:szCs w:val="28.0"/>
          <w:rFonts w:ascii="Calibri" w:cs="AdvertisingMedium"/>
          <w:lang w:bidi="ar-sa"/>
        </w:rPr>
        <w:t xml:space="preserve"> </w:t>
      </w:r>
      <w:r>
        <w:rPr>
          <w:sz w:val="28.0"/>
          <w:szCs w:val="28.0"/>
          <w:rFonts w:ascii="Calibri" w:cs="AdvertisingMedium"/>
          <w:rtl/>
          <w:lang w:bidi="ar-sa"/>
        </w:rPr>
        <w:t>السلاح</w:t>
      </w:r>
      <w:r>
        <w:rPr>
          <w:sz w:val="28.0"/>
          <w:szCs w:val="28.0"/>
          <w:rFonts w:ascii="Calibri" w:cs="AdvertisingMedium"/>
          <w:lang w:bidi="ar-sa"/>
        </w:rPr>
        <w:t xml:space="preserve"> </w:t>
      </w:r>
      <w:r>
        <w:rPr>
          <w:sz w:val="28.0"/>
          <w:szCs w:val="28.0"/>
          <w:rFonts w:ascii="Calibri" w:cs="AdvertisingMedium"/>
          <w:rtl/>
          <w:lang w:bidi="ar-sa"/>
        </w:rPr>
        <w:t>السكندري</w:t>
      </w:r>
    </w:p>
    <w:p>
      <w:pPr>
        <w:spacing w:after="0" w:line="240" w:lineRule="auto"/>
        <w:ind w:left="288"/>
        <w:rPr>
          <w:b w:val="1"/>
          <w:u w:val="single"/>
          <w:sz w:val="24.0"/>
          <w:szCs w:val="28.0"/>
        </w:rPr>
      </w:pPr>
      <w:r>
        <w:rPr>
          <w:b w:val="1"/>
          <w:u w:val="single"/>
          <w:sz w:val="28.0"/>
          <w:szCs w:val="28.0"/>
          <w:rFonts w:ascii="Calibri" w:cs="AdvertisingMedium" w:hint="cs"/>
          <w:rtl/>
          <w:lang w:bidi="ar-sa"/>
        </w:rPr>
        <w:t>الشارات الحالية</w:t>
      </w:r>
      <w:r>
        <w:rPr>
          <w:b w:val="1"/>
          <w:sz w:val="24.0"/>
          <w:szCs w:val="28.0"/>
          <w:rFonts w:ascii="Calibri"/>
          <w:rtl/>
          <w:lang w:bidi="ar-sa"/>
        </w:rPr>
        <w:t xml:space="preserve">     </w:t>
      </w:r>
      <w:r>
        <w:rPr>
          <w:sz w:val="18.0"/>
          <w:szCs w:val="18.0"/>
          <w:rFonts w:ascii="Calibri" w:cs="AdvertisingMedium"/>
          <w:rtl/>
          <w:lang w:bidi="ar-sa"/>
        </w:rPr>
        <w:t>(بيانات يتم كتابتها بمعرفة الحكم ثم يتم مراجعتها من لجنة الحكام والمسابقات)</w:t>
      </w:r>
    </w:p>
    <w:tbl>
      <w:tblPr>
        <w:bidiVisual/>
        <w:tblW w:w="5724" w:type="pct"/>
        <w:jc w:val="center"/>
        <w:tblBorders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/>
      </w:tblPr>
      <w:tblGrid>
        <w:gridCol w:w="3425"/>
        <w:gridCol w:w="1014"/>
        <w:gridCol w:w="1119"/>
        <w:gridCol w:w="1329"/>
        <w:gridCol w:w="1329"/>
        <w:gridCol w:w="1540"/>
      </w:tblGrid>
      <w:tr>
        <w:trPr>
          <w:trHeight w:val="210"/>
        </w:trPr>
        <w:tc>
          <w:tcPr>
            <w:tcW w:w="33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top"/>
          </w:tcPr>
          <w:p>
            <w:pPr>
              <w:jc w:val="center"/>
              <w:rPr>
                <w:b w:val="1"/>
                <w:sz w:val="24.0"/>
                <w:szCs w:val="28.0"/>
                <w:rtl/>
              </w:rPr>
            </w:pPr>
          </w:p>
          <w:p>
            <w:pPr>
              <w:pStyle w:val="Heading2"/>
              <w:rPr>
                <w:i w:val="0"/>
                <w:rtl/>
              </w:rPr>
            </w:pPr>
            <w:r>
              <w:rPr>
                <w:i w:val="0"/>
                <w:rFonts w:ascii="Times New Roman"/>
                <w:rtl/>
                <w:lang w:bidi="ar-sa"/>
              </w:rPr>
              <w:t>السلاح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</w:tcBorders>
            <w:vAlign w:val="top"/>
          </w:tcPr>
          <w:p>
            <w:pPr>
              <w:pStyle w:val="Heading2"/>
              <w:rPr>
                <w:b w:val="0"/>
                <w:i w:val="0"/>
                <w:szCs w:val="24.0"/>
                <w:rFonts w:ascii="Calibri" w:cs="AdvertisingMedium"/>
                <w:rtl/>
              </w:rPr>
            </w:pPr>
            <w:r>
              <w:rPr>
                <w:b w:val="0"/>
                <w:i w:val="0"/>
                <w:szCs w:val="24.0"/>
                <w:rFonts w:ascii="Calibri" w:cs="AdvertisingMedium"/>
                <w:rtl/>
                <w:lang w:bidi="ar-sa"/>
              </w:rPr>
              <w:t>دولي</w:t>
            </w:r>
          </w:p>
        </w:tc>
        <w:tc>
          <w:tcPr>
            <w:tcW w:w="2793" w:type="dxa"/>
            <w:gridSpan w:val="2"/>
            <w:tcBorders>
              <w:top w:val="single" w:sz="4" w:space="0" w:color="auto"/>
              <w:bottom w:val="nil" w:sz="0" w:space="0" w:color="000000"/>
            </w:tcBorders>
            <w:vAlign w:val="top"/>
          </w:tcPr>
          <w:p>
            <w:pPr>
              <w:pStyle w:val="Heading2"/>
              <w:rPr>
                <w:b w:val="0"/>
                <w:i w:val="0"/>
                <w:szCs w:val="24.0"/>
                <w:rFonts w:ascii="Calibri" w:cs="AdvertisingMedium"/>
                <w:rtl/>
              </w:rPr>
            </w:pPr>
            <w:r>
              <w:rPr>
                <w:b w:val="0"/>
                <w:i w:val="0"/>
                <w:szCs w:val="24.0"/>
                <w:rFonts w:ascii="Calibri" w:cs="AdvertisingMedium"/>
                <w:rtl/>
                <w:lang w:bidi="ar-sa"/>
              </w:rPr>
              <w:t>محلي</w:t>
            </w:r>
          </w:p>
        </w:tc>
      </w:tr>
      <w:tr>
        <w:trPr>
          <w:trHeight w:val="210"/>
        </w:trPr>
        <w:tc>
          <w:tcPr>
            <w:tcW w:w="3335" w:type="dxa"/>
            <w:vMerge w:val="continue"/>
            <w:tcBorders>
              <w:top w:val="nil" w:sz="0" w:space="0" w:color="000000"/>
              <w:left w:val="single" w:sz="4" w:space="0" w:color="auto"/>
            </w:tcBorders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  <w:vAlign w:val="top"/>
          </w:tcPr>
          <w:p>
            <w:pPr>
              <w:jc w:val="center"/>
              <w:rPr>
                <w:sz w:val="24.0"/>
                <w:szCs w:val="24.0"/>
                <w:rFonts w:cs="AdvertisingMedium"/>
              </w:rPr>
            </w:pPr>
            <w:r>
              <w:rPr>
                <w:sz w:val="24.0"/>
                <w:szCs w:val="24.0"/>
                <w:rFonts w:ascii="Calibri" w:cs="AdvertisingMedium" w:hint="cs"/>
                <w:rtl/>
                <w:lang w:bidi="ar-sa"/>
              </w:rPr>
              <w:t xml:space="preserve">الدرجة </w:t>
            </w:r>
            <w:r>
              <w:rPr>
                <w:sz w:val="24.0"/>
                <w:szCs w:val="24.0"/>
                <w:rFonts w:ascii="Calibri" w:cs="AdvertisingMedium"/>
                <w:lang w:bidi="ar-sa"/>
              </w:rPr>
              <w:t>A/B</w:t>
            </w:r>
          </w:p>
        </w:tc>
        <w:tc>
          <w:tcPr>
            <w:tcW w:w="1089" w:type="dxa"/>
            <w:tcBorders>
              <w:top w:val="nil" w:sz="0" w:space="0" w:color="000000"/>
            </w:tcBorders>
            <w:vAlign w:val="top"/>
          </w:tcPr>
          <w:p>
            <w:pPr>
              <w:pStyle w:val="Heading2"/>
              <w:bidi w:val="0"/>
              <w:rPr>
                <w:b w:val="0"/>
                <w:i w:val="0"/>
                <w:szCs w:val="24.0"/>
                <w:rFonts w:ascii="Calibri" w:cs="AdvertisingMedium"/>
                <w:rtl/>
              </w:rPr>
            </w:pPr>
            <w:r>
              <w:rPr>
                <w:b w:val="0"/>
                <w:i w:val="0"/>
                <w:szCs w:val="24.0"/>
                <w:rFonts w:ascii="Calibri" w:cs="AdvertisingMedium" w:hint="cs"/>
                <w:rtl/>
                <w:lang w:bidi="ar-sa"/>
              </w:rPr>
              <w:t>التاريخ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top"/>
          </w:tcPr>
          <w:p>
            <w:pPr>
              <w:jc w:val="center"/>
              <w:rPr>
                <w:sz w:val="24.0"/>
                <w:szCs w:val="24.0"/>
                <w:rFonts w:cs="AdvertisingMedium"/>
                <w:rtl/>
              </w:rPr>
            </w:pPr>
            <w:r>
              <w:rPr>
                <w:sz w:val="24.0"/>
                <w:szCs w:val="24.0"/>
                <w:rFonts w:ascii="Calibri" w:cs="AdvertisingMedium" w:hint="cs"/>
                <w:rtl/>
                <w:lang w:bidi="ar-sa"/>
              </w:rPr>
              <w:t>الدولة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top"/>
          </w:tcPr>
          <w:p>
            <w:pPr>
              <w:jc w:val="center"/>
              <w:rPr>
                <w:sz w:val="24.0"/>
                <w:szCs w:val="24.0"/>
                <w:rFonts w:cs="AdvertisingMedium"/>
                <w:rtl/>
              </w:rPr>
            </w:pPr>
            <w:r>
              <w:rPr>
                <w:sz w:val="24.0"/>
                <w:szCs w:val="24.0"/>
                <w:rFonts w:ascii="Calibri" w:cs="AdvertisingMedium" w:hint="cs"/>
                <w:rtl/>
                <w:lang w:bidi="ar-sa"/>
              </w:rPr>
              <w:t>الدرجة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vAlign w:val="top"/>
          </w:tcPr>
          <w:p>
            <w:pPr>
              <w:jc w:val="center"/>
              <w:rPr>
                <w:sz w:val="24.0"/>
                <w:szCs w:val="24.0"/>
                <w:rFonts w:cs="AdvertisingMedium"/>
                <w:rtl/>
              </w:rPr>
            </w:pPr>
            <w:r>
              <w:rPr>
                <w:sz w:val="24.0"/>
                <w:szCs w:val="24.0"/>
                <w:rFonts w:ascii="Calibri" w:cs="AdvertisingMedium" w:hint="cs"/>
                <w:rtl/>
                <w:lang w:bidi="ar-sa"/>
              </w:rPr>
              <w:t>التاريخ</w:t>
            </w:r>
          </w:p>
        </w:tc>
      </w:tr>
      <w:tr>
        <w:trPr>
          <w:trHeight w:val="330"/>
        </w:trPr>
        <w:tc>
          <w:tcPr>
            <w:tcW w:w="3335" w:type="dxa"/>
            <w:tcBorders/>
            <w:vAlign w:val="top"/>
          </w:tcPr>
          <w:p>
            <w:pPr>
              <w:rPr>
                <w:sz w:val="24.0"/>
                <w:szCs w:val="24.0"/>
                <w:rFonts w:cs="AdvertisingMedium"/>
                <w:rtl/>
              </w:rPr>
            </w:pPr>
            <w:r>
              <w:rPr>
                <w:sz w:val="24.0"/>
                <w:szCs w:val="24.0"/>
                <w:rFonts w:ascii="Calibri" w:cs="AdvertisingMedium"/>
                <w:rtl/>
                <w:lang w:bidi="ar-sa"/>
              </w:rPr>
              <w:t>سلاح الشيش</w:t>
            </w:r>
          </w:p>
        </w:tc>
        <w:tc>
          <w:tcPr>
            <w:tcW w:w="987" w:type="dxa"/>
            <w:tcBorders/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  <w:vAlign w:val="top"/>
          </w:tcPr>
          <w:p>
            <w:pPr>
              <w:jc w:val="center"/>
              <w:rPr>
                <w:b w:val="1"/>
                <w:sz w:val="24.0"/>
                <w:szCs w:val="28.0"/>
                <w:rtl/>
              </w:rPr>
            </w:pPr>
            <w:r>
              <w:rPr>
                <w:b w:val="1"/>
                <w:sz w:val="24.0"/>
                <w:szCs w:val="28.0"/>
                <w:rFonts w:ascii="Calibri"/>
                <w:lang w:bidi="ar-sa"/>
              </w:rPr>
              <w:t xml:space="preserve"> D  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</w:tr>
      <w:tr>
        <w:trPr>
          <w:trHeight w:val="90"/>
        </w:trPr>
        <w:tc>
          <w:tcPr>
            <w:tcW w:w="3335" w:type="dxa"/>
            <w:tcBorders/>
            <w:vAlign w:val="top"/>
          </w:tcPr>
          <w:p>
            <w:pPr>
              <w:rPr>
                <w:sz w:val="24.0"/>
                <w:szCs w:val="24.0"/>
                <w:rFonts w:cs="AdvertisingMedium"/>
                <w:rtl/>
              </w:rPr>
            </w:pPr>
            <w:r>
              <w:rPr>
                <w:sz w:val="24.0"/>
                <w:szCs w:val="24.0"/>
                <w:rFonts w:ascii="Calibri" w:cs="AdvertisingMedium"/>
                <w:rtl/>
                <w:lang w:bidi="ar-sa"/>
              </w:rPr>
              <w:t>سلاح سيف المبارزة</w:t>
            </w:r>
          </w:p>
        </w:tc>
        <w:tc>
          <w:tcPr>
            <w:tcW w:w="987" w:type="dxa"/>
            <w:tcBorders/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vAlign w:val="top"/>
          </w:tcPr>
          <w:p>
            <w:pPr>
              <w:rPr>
                <w:b w:val="1"/>
                <w:sz w:val="24.0"/>
                <w:szCs w:val="28.0"/>
                <w:rtl/>
                <w:lang w:bidi="ar-eg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1499" w:type="dxa"/>
            <w:tcBorders>
              <w:top w:val="single" w:sz="4" w:space="0" w:color="auto"/>
            </w:tcBorders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</w:tr>
      <w:tr>
        <w:trPr>
          <w:trHeight w:val="377"/>
        </w:trPr>
        <w:tc>
          <w:tcPr>
            <w:tcW w:w="3335" w:type="dxa"/>
            <w:tcBorders>
              <w:bottom w:val="single" w:sz="4" w:space="0" w:color="auto"/>
            </w:tcBorders>
            <w:vAlign w:val="top"/>
          </w:tcPr>
          <w:p>
            <w:pPr>
              <w:rPr>
                <w:sz w:val="24.0"/>
                <w:szCs w:val="24.0"/>
                <w:rFonts w:cs="AdvertisingMedium"/>
                <w:rtl/>
              </w:rPr>
            </w:pPr>
            <w:r>
              <w:rPr>
                <w:sz w:val="24.0"/>
                <w:szCs w:val="24.0"/>
                <w:rFonts w:ascii="Calibri" w:cs="AdvertisingMedium"/>
                <w:rtl/>
                <w:lang w:bidi="ar-sa"/>
              </w:rPr>
              <w:t>سلاح السيف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</w:tr>
    </w:tbl>
    <w:p>
      <w:pPr>
        <w:rPr>
          <w:sz w:val="28.0"/>
          <w:szCs w:val="28.0"/>
          <w:rFonts w:cs="AdvertisingMedium"/>
          <w:rtl/>
        </w:rPr>
      </w:pPr>
    </w:p>
    <w:p>
      <w:pPr>
        <w:spacing w:after="0" w:line="240" w:lineRule="auto"/>
        <w:ind w:left="288"/>
        <w:rPr>
          <w:b w:val="1"/>
          <w:u w:val="single"/>
          <w:sz w:val="24.0"/>
          <w:szCs w:val="28.0"/>
        </w:rPr>
      </w:pPr>
      <w:r>
        <w:rPr>
          <w:b w:val="1"/>
          <w:u w:val="single"/>
          <w:sz w:val="28.0"/>
          <w:szCs w:val="28.0"/>
          <w:rFonts w:ascii="Calibri" w:cs="AdvertisingMedium" w:hint="cs"/>
          <w:rtl/>
          <w:lang w:bidi="ar-sa"/>
        </w:rPr>
        <w:t xml:space="preserve">الدورات التدريبية </w:t>
      </w:r>
      <w:r>
        <w:rPr>
          <w:b w:val="1"/>
          <w:u w:val="single"/>
          <w:sz w:val="24.0"/>
          <w:szCs w:val="28.0"/>
          <w:rFonts w:ascii="Calibri" w:cs="Times New Roman" w:hint="cs"/>
          <w:rtl/>
          <w:lang w:bidi="ar-sa"/>
        </w:rPr>
        <w:t>(</w:t>
      </w:r>
      <w:r>
        <w:rPr>
          <w:sz w:val="18.0"/>
          <w:szCs w:val="18.0"/>
          <w:rFonts w:ascii="Calibri" w:cs="AdvertisingMedium"/>
          <w:rtl/>
          <w:lang w:bidi="ar-sa"/>
        </w:rPr>
        <w:t>بيانات يتم كتابتها بمعرفة الحكم ثم يتم مراجعتها من لجنة الحكام والمسابقات)</w:t>
      </w:r>
    </w:p>
    <w:p>
      <w:pPr>
        <w:rPr>
          <w:b w:val="1"/>
          <w:sz w:val="24.0"/>
        </w:rPr>
      </w:pPr>
      <w:r>
        <w:rPr>
          <w:sz w:val="24.0"/>
          <w:szCs w:val="24.0"/>
          <w:rFonts w:ascii="Calibri" w:cs="AdvertisingMedium"/>
          <w:rtl/>
          <w:lang w:bidi="ar-sa"/>
        </w:rPr>
        <w:t>أماكن ومواعيد</w:t>
      </w:r>
      <w:r>
        <w:rPr>
          <w:sz w:val="24.0"/>
          <w:szCs w:val="24.0"/>
          <w:rFonts w:ascii="Calibri" w:cs="AdvertisingMedium"/>
          <w:lang w:bidi="ar-sa"/>
        </w:rPr>
        <w:t xml:space="preserve"> </w:t>
      </w:r>
      <w:r>
        <w:rPr>
          <w:sz w:val="24.0"/>
          <w:szCs w:val="24.0"/>
          <w:rFonts w:ascii="Calibri" w:cs="AdvertisingMedium" w:hint="cs"/>
          <w:rtl/>
          <w:lang w:bidi="ar-sa"/>
        </w:rPr>
        <w:t>الدورات المحلية والدولية والاختبارات المحلية والدولية التي اجتازها الحكم</w:t>
      </w:r>
      <w:r>
        <w:rPr>
          <w:b w:val="1"/>
          <w:sz w:val="24.0"/>
          <w:rFonts w:ascii="Calibri"/>
          <w:rtl/>
          <w:lang w:bidi="ar-sa"/>
        </w:rPr>
        <w:t xml:space="preserve">: </w:t>
      </w:r>
    </w:p>
    <w:tbl>
      <w:tblPr>
        <w:bidiVisual/>
        <w:tblW w:w="5769" w:type="pct"/>
        <w:tblInd w:w="-1313" w:type="dxa"/>
        <w:tblBorders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/>
        <w:tblLook w:val="1E0"/>
      </w:tblPr>
      <w:tblGrid>
        <w:gridCol w:w="3137"/>
        <w:gridCol w:w="1745"/>
        <w:gridCol w:w="1747"/>
        <w:gridCol w:w="3204"/>
      </w:tblGrid>
      <w:tr>
        <w:trPr>
          <w:trHeight w:val="420"/>
        </w:trPr>
        <w:tc>
          <w:tcPr>
            <w:tcW w:w="3053" w:type="dxa"/>
            <w:tcBorders/>
            <w:vAlign w:val="top"/>
          </w:tcPr>
          <w:p>
            <w:pPr>
              <w:jc w:val="center"/>
              <w:rPr>
                <w:sz w:val="24.0"/>
                <w:szCs w:val="24.0"/>
                <w:rFonts w:cs="AdvertisingMedium"/>
                <w:rtl/>
              </w:rPr>
            </w:pPr>
            <w:r>
              <w:rPr>
                <w:sz w:val="24.0"/>
                <w:szCs w:val="24.0"/>
                <w:rFonts w:ascii="Calibri" w:cs="AdvertisingMedium" w:hint="cs"/>
                <w:rtl/>
                <w:lang w:bidi="ar-sa"/>
              </w:rPr>
              <w:t>عنوان الدورة</w:t>
            </w:r>
          </w:p>
        </w:tc>
        <w:tc>
          <w:tcPr>
            <w:tcW w:w="1699" w:type="dxa"/>
            <w:tcBorders/>
            <w:vAlign w:val="top"/>
          </w:tcPr>
          <w:p>
            <w:pPr>
              <w:jc w:val="center"/>
              <w:rPr>
                <w:sz w:val="24.0"/>
                <w:szCs w:val="24.0"/>
                <w:rFonts w:cs="AdvertisingMedium"/>
                <w:rtl/>
              </w:rPr>
            </w:pPr>
            <w:r>
              <w:rPr>
                <w:sz w:val="24.0"/>
                <w:szCs w:val="24.0"/>
                <w:rFonts w:ascii="Calibri" w:cs="AdvertisingMedium" w:hint="cs"/>
                <w:rtl/>
                <w:lang w:bidi="ar-sa"/>
              </w:rPr>
              <w:t>التاريخ</w:t>
            </w:r>
          </w:p>
        </w:tc>
        <w:tc>
          <w:tcPr>
            <w:tcW w:w="1701" w:type="dxa"/>
            <w:tcBorders/>
            <w:vAlign w:val="top"/>
          </w:tcPr>
          <w:p>
            <w:pPr>
              <w:jc w:val="center"/>
              <w:rPr>
                <w:sz w:val="24.0"/>
                <w:szCs w:val="24.0"/>
                <w:rFonts w:cs="AdvertisingMedium"/>
                <w:rtl/>
              </w:rPr>
            </w:pPr>
            <w:r>
              <w:rPr>
                <w:sz w:val="24.0"/>
                <w:szCs w:val="24.0"/>
                <w:rFonts w:ascii="Calibri" w:cs="AdvertisingMedium" w:hint="cs"/>
                <w:rtl/>
                <w:lang w:bidi="ar-sa"/>
              </w:rPr>
              <w:t>الجهة المنظمة</w:t>
            </w:r>
          </w:p>
        </w:tc>
        <w:tc>
          <w:tcPr>
            <w:tcW w:w="3119" w:type="dxa"/>
            <w:tcBorders/>
            <w:vAlign w:val="top"/>
          </w:tcPr>
          <w:p>
            <w:pPr>
              <w:jc w:val="center"/>
              <w:rPr>
                <w:sz w:val="24.0"/>
                <w:szCs w:val="24.0"/>
                <w:rFonts w:cs="AdvertisingMedium"/>
                <w:rtl/>
              </w:rPr>
            </w:pPr>
            <w:r>
              <w:rPr>
                <w:sz w:val="24.0"/>
                <w:szCs w:val="24.0"/>
                <w:rFonts w:ascii="Calibri" w:cs="AdvertisingMedium" w:hint="cs"/>
                <w:rtl/>
                <w:lang w:bidi="ar-sa"/>
              </w:rPr>
              <w:t>أسماء المحاضرين في الدورة</w:t>
            </w:r>
          </w:p>
        </w:tc>
      </w:tr>
      <w:tr>
        <w:trPr>
          <w:trHeight w:val="345"/>
        </w:trPr>
        <w:tc>
          <w:tcPr>
            <w:tcW w:w="3053" w:type="dxa"/>
            <w:tcBorders/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1699" w:type="dxa"/>
            <w:tcBorders/>
            <w:vAlign w:val="top"/>
          </w:tcPr>
          <w:p>
            <w:pPr>
              <w:jc w:val="center"/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1701" w:type="dxa"/>
            <w:tcBorders/>
            <w:vAlign w:val="top"/>
          </w:tcPr>
          <w:p>
            <w:pPr>
              <w:jc w:val="center"/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3119" w:type="dxa"/>
            <w:tcBorders/>
            <w:vAlign w:val="top"/>
          </w:tcPr>
          <w:p>
            <w:pPr>
              <w:jc w:val="center"/>
              <w:rPr>
                <w:b w:val="1"/>
                <w:sz w:val="24.0"/>
                <w:szCs w:val="28.0"/>
                <w:rtl/>
              </w:rPr>
            </w:pPr>
          </w:p>
        </w:tc>
      </w:tr>
      <w:tr>
        <w:trPr>
          <w:trHeight w:val="270"/>
        </w:trPr>
        <w:tc>
          <w:tcPr>
            <w:tcW w:w="3053" w:type="dxa"/>
            <w:tcBorders/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1699" w:type="dxa"/>
            <w:tcBorders/>
            <w:vAlign w:val="top"/>
          </w:tcPr>
          <w:p>
            <w:pPr>
              <w:jc w:val="center"/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1701" w:type="dxa"/>
            <w:tcBorders/>
            <w:vAlign w:val="top"/>
          </w:tcPr>
          <w:p>
            <w:pPr>
              <w:jc w:val="center"/>
              <w:rPr>
                <w:b w:val="1"/>
                <w:sz w:val="24.0"/>
                <w:szCs w:val="28.0"/>
                <w:rFonts w:cs="Times New Roman"/>
                <w:rtl/>
                <w:lang w:bidi="ar-eg"/>
              </w:rPr>
            </w:pPr>
          </w:p>
        </w:tc>
        <w:tc>
          <w:tcPr>
            <w:tcW w:w="3119" w:type="dxa"/>
            <w:tcBorders/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</w:tr>
      <w:tr>
        <w:trPr>
          <w:trHeight w:val="150"/>
        </w:trPr>
        <w:tc>
          <w:tcPr>
            <w:tcW w:w="3053" w:type="dxa"/>
            <w:tcBorders/>
            <w:vAlign w:val="top"/>
          </w:tcPr>
          <w:p>
            <w:pPr>
              <w:rPr>
                <w:b w:val="1"/>
                <w:sz w:val="24.0"/>
                <w:szCs w:val="28.0"/>
                <w:rFonts w:cs="Times New Roman"/>
                <w:rtl/>
              </w:rPr>
            </w:pPr>
          </w:p>
        </w:tc>
        <w:tc>
          <w:tcPr>
            <w:tcW w:w="1699" w:type="dxa"/>
            <w:tcBorders/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1701" w:type="dxa"/>
            <w:tcBorders/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  <w:tc>
          <w:tcPr>
            <w:tcW w:w="3119" w:type="dxa"/>
            <w:tcBorders/>
            <w:vAlign w:val="top"/>
          </w:tcPr>
          <w:p>
            <w:pPr>
              <w:rPr>
                <w:b w:val="1"/>
                <w:sz w:val="24.0"/>
                <w:szCs w:val="28.0"/>
                <w:rtl/>
              </w:rPr>
            </w:pPr>
          </w:p>
        </w:tc>
      </w:tr>
    </w:tbl>
    <w:p/>
    <w:sectPr>
      <w:headerReference w:type="default" r:id="rId8"/>
      <w:pgSz w:w="11906" w:h="16838" w:orient="portrait"/>
      <w:pgMar w:bottom="1440" w:top="1440" w:right="1800" w:left="1800" w:header="708" w:footer="708" w:gutter="0"/>
      <w:cols w:space="708" w:equalWidth="true"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notTrueType w:val="tru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notTrueType w:val="tru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notTrueType w:val="tru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notTrueType w:val="tru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notTrueType w:val="tru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notTrueType w:val="true"/>
    <w:sig w:usb0="00002003" w:usb1="80000000" w:usb2="00000008" w:usb3="00000000" w:csb0="00000041" w:csb1="00000000"/>
  </w:font>
  <w:font w:name="AdvertisingMedium">
    <w:charset w:val="B2"/>
    <w:family w:val="auto"/>
    <w:pitch w:val="variable"/>
    <w:notTrueType w:val="tru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notTrueType w:val="tru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notTrueType w:val="tru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pic="http://schemas.openxmlformats.org/drawingml/2006/picture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p>
    <w:pPr>
      <w:pStyle w:val="Heading2"/>
      <w:jc w:val="left"/>
      <w:widowControl w:val="true"/>
      <w:rPr>
        <w:i w:val="0"/>
        <w:sz w:val="32.0"/>
        <w:szCs w:val="32.0"/>
        <w:rFonts w:ascii="Tahoma" w:cs="AdvertisingMedium" w:hAnsi="Tahoma"/>
        <w:rtl/>
        <w:lang w:bidi="ar-eg"/>
      </w:rPr>
    </w:pPr>
    <w:r>
      <w:rPr>
        <w:i w:val="0"/>
        <w:sz w:val="32.0"/>
        <w:szCs w:val="32.0"/>
        <w:rFonts w:ascii="Tahoma" w:cs="AdvertisingMedium" w:hAnsi="Tahoma" w:hint="cs"/>
        <w:rtl/>
      </w:rPr>
      <w:drawing>
        <wp:anchor layoutInCell="1" simplePos="0" behindDoc="1" relativeHeight="251659264" distR="114300" distL="114300" allowOverlap="1" locked="0" distT="0" distB="0">
          <wp:simplePos x="0" y="0"/>
          <wp:positionH relativeFrom="column">
            <wp:posOffset>-285115</wp:posOffset>
          </wp:positionH>
          <wp:positionV relativeFrom="paragraph">
            <wp:posOffset>-84455</wp:posOffset>
          </wp:positionV>
          <wp:extent cy="914400" cx="1326554"/>
          <wp:effectExtent r="0" l="0" b="0" t="0"/>
          <wp:wrapNone/>
          <wp:docPr name="Picture 1" id="1" descr="D:\foil world cup cairo 2016\Fencing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name="Picture 1" id="0" descr="D:\foil world cup cairo 2016\Fencing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y="914400" cx="1326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 w:val="0"/>
        <w:sz w:val="32.0"/>
        <w:szCs w:val="32.0"/>
        <w:rFonts w:ascii="Tahoma" w:cs="AdvertisingMedium" w:hAnsi="Tahoma"/>
        <w:rtl/>
        <w:lang w:bidi="ar-eg"/>
      </w:rPr>
      <w:t>الات</w:t>
    </w:r>
    <w:r>
      <w:rPr>
        <w:i w:val="0"/>
        <w:sz w:val="32.0"/>
        <w:szCs w:val="32.0"/>
        <w:rFonts w:ascii="Tahoma" w:cs="AdvertisingMedium" w:hAnsi="Tahoma" w:hint="cs"/>
        <w:rtl/>
        <w:lang w:bidi="ar-eg"/>
      </w:rPr>
      <w:t>حــ</w:t>
    </w:r>
    <w:r>
      <w:rPr>
        <w:i w:val="0"/>
        <w:sz w:val="32.0"/>
        <w:szCs w:val="32.0"/>
        <w:rFonts w:ascii="Tahoma" w:cs="AdvertisingMedium" w:hAnsi="Tahoma"/>
        <w:rtl/>
        <w:lang w:bidi="ar-eg"/>
      </w:rPr>
      <w:t>اد المصري للسلاح</w:t>
    </w:r>
  </w:p>
  <w:p>
    <w:pPr>
      <w:pStyle w:val="Heading2"/>
      <w:jc w:val="left"/>
      <w:widowControl w:val="true"/>
      <w:rPr>
        <w:i w:val="0"/>
        <w:sz w:val="32.0"/>
        <w:szCs w:val="32.0"/>
        <w:rFonts w:ascii="Tahoma" w:cs="AdvertisingMedium" w:hAnsi="Tahoma"/>
        <w:rtl/>
        <w:lang w:bidi="ar-eg"/>
      </w:rPr>
    </w:pPr>
    <w:r>
      <w:rPr>
        <w:i w:val="0"/>
        <w:sz w:val="32.0"/>
        <w:szCs w:val="32.0"/>
        <w:rFonts w:ascii="Tahoma" w:cs="AdvertisingMedium" w:hAnsi="Tahoma"/>
        <w:rtl/>
        <w:lang w:bidi="ar-eg"/>
      </w:rPr>
      <w:t>لجن</w:t>
    </w:r>
    <w:r>
      <w:rPr>
        <w:i w:val="0"/>
        <w:sz w:val="32.0"/>
        <w:szCs w:val="32.0"/>
        <w:rFonts w:ascii="Tahoma" w:cs="AdvertisingMedium" w:hAnsi="Tahoma" w:hint="cs"/>
        <w:rtl/>
        <w:lang w:bidi="ar-eg"/>
      </w:rPr>
      <w:t>ــــ</w:t>
    </w:r>
    <w:r>
      <w:rPr>
        <w:i w:val="0"/>
        <w:sz w:val="32.0"/>
        <w:szCs w:val="32.0"/>
        <w:rFonts w:ascii="Tahoma" w:cs="AdvertisingMedium" w:hAnsi="Tahoma"/>
        <w:rtl/>
        <w:lang w:bidi="ar-eg"/>
      </w:rPr>
      <w:t>ة ال</w:t>
    </w:r>
    <w:r>
      <w:rPr>
        <w:i w:val="0"/>
        <w:sz w:val="32.0"/>
        <w:szCs w:val="32.0"/>
        <w:rFonts w:ascii="Tahoma" w:cs="AdvertisingMedium" w:hAnsi="Tahoma" w:hint="cs"/>
        <w:rtl/>
        <w:lang w:bidi="ar-eg"/>
      </w:rPr>
      <w:t>حـكـام</w:t>
    </w:r>
    <w:r>
      <w:rPr>
        <w:i w:val="0"/>
        <w:sz w:val="32.0"/>
        <w:szCs w:val="32.0"/>
        <w:rFonts w:ascii="Tahoma" w:cs="AdvertisingMedium" w:hAnsi="Tahoma" w:hint="cs"/>
        <w:rtl/>
        <w:lang w:bidi="ar-eg"/>
      </w:rPr>
      <w:t xml:space="preserve"> والمسابقات</w:t>
    </w:r>
  </w:p>
  <w:p>
    <w:pPr>
      <w:pStyle w:val="Header"/>
      <w:rPr>
        <w:rFonts w:cs="Times New Roman"/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abstractNum w:abstractNumId="1">
    <w:multiLevelType w:val="hybridMultilevel"/>
    <w:lvl w:ilvl="0">
      <w:numFmt w:val="decimal"/>
      <w:lvlText w:val="%1."/>
      <w:lvlJc w:val="left"/>
      <w:start w:val="1"/>
      <w:pPr>
        <w:ind w:left="720" w:hanging="360"/>
      </w:pPr>
      <w:rPr>
        <w:rFonts w:hint="default"/>
      </w:rPr>
    </w:lvl>
    <w:lvl w:ilvl="1">
      <w:numFmt w:val="lowerLetter"/>
      <w:lvlText w:val="%2."/>
      <w:lvlJc w:val="left"/>
      <w:start w:val="1"/>
      <w:pPr>
        <w:ind w:left="1440" w:hanging="360"/>
      </w:pPr>
    </w:lvl>
    <w:lvl w:ilvl="2">
      <w:numFmt w:val="lowerRoman"/>
      <w:lvlText w:val="%3."/>
      <w:lvlJc w:val="right"/>
      <w:start w:val="1"/>
      <w:pPr>
        <w:ind w:left="2160" w:hanging="180"/>
      </w:pPr>
    </w:lvl>
    <w:lvl w:ilvl="3">
      <w:numFmt w:val="decimal"/>
      <w:lvlText w:val="%4."/>
      <w:lvlJc w:val="left"/>
      <w:start w:val="1"/>
      <w:pPr>
        <w:ind w:left="2880" w:hanging="360"/>
      </w:pPr>
    </w:lvl>
    <w:lvl w:ilvl="4">
      <w:numFmt w:val="lowerLetter"/>
      <w:lvlText w:val="%5."/>
      <w:lvlJc w:val="left"/>
      <w:start w:val="1"/>
      <w:pPr>
        <w:ind w:left="3600" w:hanging="360"/>
      </w:pPr>
    </w:lvl>
    <w:lvl w:ilvl="5">
      <w:numFmt w:val="lowerRoman"/>
      <w:lvlText w:val="%6."/>
      <w:lvlJc w:val="right"/>
      <w:start w:val="1"/>
      <w:pPr>
        <w:ind w:left="4320" w:hanging="180"/>
      </w:pPr>
    </w:lvl>
    <w:lvl w:ilvl="6">
      <w:numFmt w:val="decimal"/>
      <w:lvlText w:val="%7."/>
      <w:lvlJc w:val="left"/>
      <w:start w:val="1"/>
      <w:pPr>
        <w:ind w:left="5040" w:hanging="360"/>
      </w:pPr>
    </w:lvl>
    <w:lvl w:ilvl="7">
      <w:numFmt w:val="lowerLetter"/>
      <w:lvlText w:val="%8."/>
      <w:lvlJc w:val="left"/>
      <w:start w:val="1"/>
      <w:pPr>
        <w:ind w:left="5760" w:hanging="360"/>
      </w:pPr>
    </w:lvl>
    <w:lvl w:ilvl="8">
      <w:numFmt w:val="lowerRoman"/>
      <w:lvlText w:val="%9."/>
      <w:lvlJc w:val="right"/>
      <w:start w:val="1"/>
      <w:pPr>
        <w:ind w:left="6480" w:hanging="180"/>
      </w:pPr>
    </w:lvl>
  </w:abstractNum>
  <w:abstractNum w:abstractNumId="0">
    <w:multiLevelType w:val="hybridMultilevel"/>
    <w:lvl w:ilvl="0">
      <w:numFmt w:val="bullet"/>
      <w:lvlText w:val=""/>
      <w:lvlJc w:val="left"/>
      <w:start w:val="1"/>
      <w:pPr>
        <w:tabs>
          <w:tab w:val="null" w:pos="0"/>
        </w:tabs>
        <w:ind w:left="648" w:hanging="360"/>
      </w:pPr>
      <w:rPr>
        <w:rFonts w:ascii="Wingdings" w:hAnsi="Wingdings" w:hint="default"/>
      </w:rPr>
    </w:lvl>
    <w:lvl w:ilvl="1">
      <w:numFmt w:val="bullet"/>
      <w:lvlText w:val="o"/>
      <w:lvlJc w:val="left"/>
      <w:start w:val="1"/>
      <w:pPr>
        <w:tabs>
          <w:tab w:val="null" w:pos="0"/>
        </w:tabs>
        <w:ind w:left="1368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tabs>
          <w:tab w:val="null" w:pos="0"/>
        </w:tabs>
        <w:ind w:left="2088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tabs>
          <w:tab w:val="null" w:pos="0"/>
        </w:tabs>
        <w:ind w:left="2808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tabs>
          <w:tab w:val="null" w:pos="0"/>
        </w:tabs>
        <w:ind w:left="3528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tabs>
          <w:tab w:val="null" w:pos="0"/>
        </w:tabs>
        <w:ind w:left="4248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tabs>
          <w:tab w:val="null" w:pos="0"/>
        </w:tabs>
        <w:ind w:left="4968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tabs>
          <w:tab w:val="null" w:pos="0"/>
        </w:tabs>
        <w:ind w:left="5688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tabs>
          <w:tab w:val="null" w:pos="0"/>
        </w:tabs>
        <w:ind w:left="6408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numFmt w:val="bullet"/>
      <w:lvlText w:val=""/>
      <w:lvlJc w:val="left"/>
      <w:start w:val="1"/>
      <w:pPr>
        <w:tabs>
          <w:tab w:val="null" w:pos="0"/>
        </w:tabs>
        <w:ind w:left="648" w:hanging="360"/>
      </w:pPr>
      <w:rPr>
        <w:rFonts w:ascii="Wingdings" w:hAnsi="Wingdings" w:hint="default"/>
      </w:rPr>
    </w:lvl>
    <w:lvl w:ilvl="1">
      <w:numFmt w:val="bullet"/>
      <w:lvlText w:val="o"/>
      <w:lvlJc w:val="left"/>
      <w:start w:val="1"/>
      <w:pPr>
        <w:tabs>
          <w:tab w:val="null" w:pos="0"/>
        </w:tabs>
        <w:ind w:left="1368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tabs>
          <w:tab w:val="null" w:pos="0"/>
        </w:tabs>
        <w:ind w:left="2088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tabs>
          <w:tab w:val="null" w:pos="0"/>
        </w:tabs>
        <w:ind w:left="2808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tabs>
          <w:tab w:val="null" w:pos="0"/>
        </w:tabs>
        <w:ind w:left="3528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tabs>
          <w:tab w:val="null" w:pos="0"/>
        </w:tabs>
        <w:ind w:left="4248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tabs>
          <w:tab w:val="null" w:pos="0"/>
        </w:tabs>
        <w:ind w:left="4968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tabs>
          <w:tab w:val="null" w:pos="0"/>
        </w:tabs>
        <w:ind w:left="5688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tabs>
          <w:tab w:val="null" w:pos="0"/>
        </w:tabs>
        <w:ind w:left="64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EB4"/>
    <w:rsid w:val="00052F5C"/>
    <w:rsid w:val="0008445B"/>
    <w:rsid w:val="000B2E9C"/>
    <w:rsid w:val="001E7097"/>
    <w:rsid w:val="00306484"/>
    <w:rsid w:val="00370040"/>
    <w:rsid w:val="003B0816"/>
    <w:rsid w:val="003C2EB4"/>
    <w:rsid w:val="00490C64"/>
    <w:rsid w:val="00592E00"/>
    <w:rsid w:val="005A49E9"/>
    <w:rsid w:val="00665373"/>
    <w:rsid w:val="006659F0"/>
    <w:rsid w:val="0072464D"/>
    <w:rsid w:val="007957A1"/>
    <w:rsid w:val="007A65B5"/>
    <w:rsid w:val="008A0E8B"/>
    <w:rsid w:val="008B739E"/>
    <w:rsid w:val="008D1DA2"/>
    <w:rsid w:val="0095092F"/>
    <w:rsid w:val="00BC65AD"/>
    <w:rsid w:val="00DB7BA4"/>
    <w:rsid w:val="00E848F3"/>
    <w:rsid w:val="00E9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Calibri"/>
        <w:lang w:val="en-us" w:bidi="ar-sa" w:eastAsia="en-us"/>
      </w:rPr>
    </w:rPrDefault>
    <w:pPrDefault>
      <w:pPr>
        <w:spacing w:after="160" w:line="259" w:lineRule="auto"/>
      </w:pPr>
    </w:pPrDefault>
  </w:docDefaults>
  <w:style w:type="paragraph" w:default="1" w:styleId="Normal">
    <w:name w:val="Normal"/>
    <w:qFormat/>
    <w:pPr>
      <w:bidi/>
    </w:pPr>
  </w:style>
  <w:style w:type="paragraph" w:styleId="Heading2">
    <w:name w:val="heading 2"/>
    <w:link w:val="Heading2Char"/>
    <w:basedOn w:val="Normal"/>
    <w:qFormat/>
    <w:rPr>
      <w:b w:val="1"/>
      <w:i w:val="1"/>
      <w:sz w:val="24.0"/>
      <w:szCs w:val="28.0"/>
      <w:rFonts w:ascii="Times New Roman" w:cs="Traditional Arabic" w:eastAsia="Times New Roman" w:hAnsi="Times New Roman"/>
    </w:rPr>
    <w:pPr>
      <w:jc w:val="center"/>
      <w:keepNext w:val="true"/>
      <w:outlineLvl w:val="1"/>
      <w:spacing w:after="0" w:line="240" w:lineRule="auto"/>
      <w:rPr>
        <w:b w:val="1"/>
        <w:i w:val="1"/>
        <w:sz w:val="24.0"/>
        <w:szCs w:val="28.0"/>
        <w:rFonts w:ascii="Times New Roman" w:cs="Traditional Arabic" w:eastAsia="Times New Roman" w:hAnsi="Times New Roman"/>
      </w:rPr>
    </w:p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NoList">
    <w:name w:val="No List"/>
    <w:uiPriority w:val="99"/>
  </w:style>
  <w:style w:type="paragraph" w:styleId="ListParagraph">
    <w:name w:val="List Paragraph"/>
    <w:basedOn w:val="Normal"/>
    <w:uiPriority w:val="34"/>
    <w:qFormat/>
    <w:pPr>
      <w:contextualSpacing w:val="true"/>
      <w:ind w:left="720"/>
    </w:pPr>
  </w:style>
  <w:style w:type="paragraph" w:styleId="Header">
    <w:name w:val="header"/>
    <w:link w:val="HeaderChar"/>
    <w:basedOn w:val="Normal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basedOn w:val="DefaultParagraphFont"/>
    <w:uiPriority w:val="99"/>
  </w:style>
  <w:style w:type="paragraph" w:styleId="Footer">
    <w:name w:val="footer"/>
    <w:link w:val="FooterChar"/>
    <w:basedOn w:val="Normal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basedOn w:val="DefaultParagraphFont"/>
    <w:uiPriority w:val="99"/>
  </w:style>
  <w:style w:type="character" w:customStyle="1" w:styleId="Heading2Char">
    <w:name w:val="Heading 2 Char"/>
    <w:link w:val="Heading2"/>
    <w:basedOn w:val="DefaultParagraphFont"/>
    <w:rPr>
      <w:b w:val="1"/>
      <w:i w:val="1"/>
      <w:sz w:val="24.0"/>
      <w:szCs w:val="28.0"/>
      <w:rFonts w:ascii="Times New Roman" w:cs="Traditional Arabic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B4"/>
    <w:pPr>
      <w:bidi/>
    </w:pPr>
  </w:style>
  <w:style w:type="paragraph" w:styleId="Heading2">
    <w:name w:val="heading 2"/>
    <w:basedOn w:val="Normal"/>
    <w:next w:val="Normal"/>
    <w:link w:val="Heading2Char"/>
    <w:qFormat/>
    <w:rsid w:val="003C2EB4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i/>
      <w:iCs/>
      <w:snapToGrid w:val="0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E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2E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EB4"/>
  </w:style>
  <w:style w:type="paragraph" w:styleId="Footer">
    <w:name w:val="footer"/>
    <w:basedOn w:val="Normal"/>
    <w:link w:val="FooterChar"/>
    <w:uiPriority w:val="99"/>
    <w:unhideWhenUsed/>
    <w:rsid w:val="003C2E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EB4"/>
  </w:style>
  <w:style w:type="character" w:customStyle="1" w:styleId="Heading2Char">
    <w:name w:val="Heading 2 Char"/>
    <w:basedOn w:val="DefaultParagraphFont"/>
    <w:link w:val="Heading2"/>
    <w:rsid w:val="003C2EB4"/>
    <w:rPr>
      <w:rFonts w:ascii="Times New Roman" w:eastAsia="Times New Roman" w:hAnsi="Times New Roman" w:cs="Traditional Arabic"/>
      <w:b/>
      <w:bCs/>
      <w:i/>
      <w:iCs/>
      <w:snapToGrid w:val="0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Medhat El Bakry</dc:creator>
  <cp:keywords/>
  <dc:description/>
  <cp:lastModifiedBy>GIGABYTE</cp:lastModifiedBy>
  <cp:revision>9</cp:revision>
  <dcterms:created xsi:type="dcterms:W3CDTF">2018-07-30T12:15:00Z</dcterms:created>
  <dcterms:modified xsi:type="dcterms:W3CDTF">2018-12-01T20:15:00Z</dcterms:modified>
</cp:coreProperties>
</file>